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80" w:rsidRDefault="0043501F">
      <w:pPr>
        <w:rPr>
          <w:sz w:val="24"/>
          <w:szCs w:val="24"/>
        </w:rPr>
      </w:pPr>
      <w:r>
        <w:rPr>
          <w:noProof/>
          <w:lang w:eastAsia="en-IE"/>
        </w:rPr>
        <w:drawing>
          <wp:inline distT="0" distB="0" distL="0" distR="0">
            <wp:extent cx="690245" cy="638175"/>
            <wp:effectExtent l="19050" t="0" r="0" b="0"/>
            <wp:docPr id="1" name="Picture 1" descr="http://profile.ak.fbcdn.net/hprofile-ak-snc4/187779_121182418147_10415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4/187779_121182418147_1041524_n.jpg"/>
                    <pic:cNvPicPr>
                      <a:picLocks noChangeAspect="1" noChangeArrowheads="1"/>
                    </pic:cNvPicPr>
                  </pic:nvPicPr>
                  <pic:blipFill>
                    <a:blip r:embed="rId5"/>
                    <a:srcRect/>
                    <a:stretch>
                      <a:fillRect/>
                    </a:stretch>
                  </pic:blipFill>
                  <pic:spPr bwMode="auto">
                    <a:xfrm>
                      <a:off x="0" y="0"/>
                      <a:ext cx="690245" cy="638175"/>
                    </a:xfrm>
                    <a:prstGeom prst="rect">
                      <a:avLst/>
                    </a:prstGeom>
                    <a:noFill/>
                    <a:ln w="9525">
                      <a:noFill/>
                      <a:miter lim="800000"/>
                      <a:headEnd/>
                      <a:tailEnd/>
                    </a:ln>
                  </pic:spPr>
                </pic:pic>
              </a:graphicData>
            </a:graphic>
          </wp:inline>
        </w:drawing>
      </w:r>
      <w:r w:rsidR="00377480">
        <w:tab/>
        <w:t xml:space="preserve">      </w:t>
      </w:r>
      <w:r w:rsidR="00377480">
        <w:tab/>
      </w:r>
      <w:r w:rsidR="00377480">
        <w:tab/>
        <w:t xml:space="preserve">  </w:t>
      </w:r>
      <w:r w:rsidR="00377480">
        <w:tab/>
      </w:r>
      <w:r>
        <w:rPr>
          <w:rFonts w:ascii="Arial" w:hAnsi="Arial" w:cs="Arial"/>
          <w:noProof/>
          <w:sz w:val="20"/>
          <w:szCs w:val="20"/>
          <w:lang w:eastAsia="en-IE"/>
        </w:rPr>
        <w:drawing>
          <wp:inline distT="0" distB="0" distL="0" distR="0">
            <wp:extent cx="1173480" cy="370840"/>
            <wp:effectExtent l="19050" t="0" r="7620" b="0"/>
            <wp:docPr id="2" name="il_fi" descr="http://media.comhaltas.ie/img/brand/comhaltas_col_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comhaltas.ie/img/brand/comhaltas_col_rev.jpg"/>
                    <pic:cNvPicPr>
                      <a:picLocks noChangeAspect="1" noChangeArrowheads="1"/>
                    </pic:cNvPicPr>
                  </pic:nvPicPr>
                  <pic:blipFill>
                    <a:blip r:embed="rId6"/>
                    <a:srcRect/>
                    <a:stretch>
                      <a:fillRect/>
                    </a:stretch>
                  </pic:blipFill>
                  <pic:spPr bwMode="auto">
                    <a:xfrm>
                      <a:off x="0" y="0"/>
                      <a:ext cx="1173480" cy="370840"/>
                    </a:xfrm>
                    <a:prstGeom prst="rect">
                      <a:avLst/>
                    </a:prstGeom>
                    <a:noFill/>
                    <a:ln w="9525">
                      <a:noFill/>
                      <a:miter lim="800000"/>
                      <a:headEnd/>
                      <a:tailEnd/>
                    </a:ln>
                  </pic:spPr>
                </pic:pic>
              </a:graphicData>
            </a:graphic>
          </wp:inline>
        </w:drawing>
      </w:r>
      <w:r w:rsidR="00377480">
        <w:tab/>
      </w:r>
      <w:r w:rsidR="00377480">
        <w:tab/>
      </w:r>
      <w:r w:rsidR="00377480">
        <w:tab/>
      </w:r>
      <w:r w:rsidR="00377480">
        <w:rPr>
          <w:sz w:val="24"/>
          <w:szCs w:val="24"/>
        </w:rPr>
        <w:tab/>
      </w:r>
      <w:r>
        <w:rPr>
          <w:noProof/>
          <w:lang w:eastAsia="en-IE"/>
        </w:rPr>
        <w:drawing>
          <wp:inline distT="0" distB="0" distL="0" distR="0">
            <wp:extent cx="647065" cy="647065"/>
            <wp:effectExtent l="19050" t="0" r="635" b="0"/>
            <wp:docPr id="3" name="Picture 4" descr="http://external.ak.fbcdn.net/safe_image.php?d=AQCJmr6-2QDykEFE&amp;w=180&amp;h=540&amp;url=http%3A%2F%2Fupload.wikimedia.org%2Fwikipedia%2Fen%2F2%2F25%2FCgmed.jpg&amp;fallback=hub_likes&amp;prefix=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xternal.ak.fbcdn.net/safe_image.php?d=AQCJmr6-2QDykEFE&amp;w=180&amp;h=540&amp;url=http%3A%2F%2Fupload.wikimedia.org%2Fwikipedia%2Fen%2F2%2F25%2FCgmed.jpg&amp;fallback=hub_likes&amp;prefix=d"/>
                    <pic:cNvPicPr>
                      <a:picLocks noChangeAspect="1" noChangeArrowheads="1"/>
                    </pic:cNvPicPr>
                  </pic:nvPicPr>
                  <pic:blipFill>
                    <a:blip r:embed="rId7"/>
                    <a:srcRect/>
                    <a:stretch>
                      <a:fillRect/>
                    </a:stretch>
                  </pic:blipFill>
                  <pic:spPr bwMode="auto">
                    <a:xfrm>
                      <a:off x="0" y="0"/>
                      <a:ext cx="647065" cy="647065"/>
                    </a:xfrm>
                    <a:prstGeom prst="rect">
                      <a:avLst/>
                    </a:prstGeom>
                    <a:noFill/>
                    <a:ln w="9525">
                      <a:noFill/>
                      <a:miter lim="800000"/>
                      <a:headEnd/>
                      <a:tailEnd/>
                    </a:ln>
                  </pic:spPr>
                </pic:pic>
              </a:graphicData>
            </a:graphic>
          </wp:inline>
        </w:drawing>
      </w:r>
    </w:p>
    <w:p w:rsidR="00377480" w:rsidRDefault="00377480" w:rsidP="0039583A">
      <w:pPr>
        <w:jc w:val="center"/>
        <w:rPr>
          <w:sz w:val="24"/>
          <w:szCs w:val="24"/>
        </w:rPr>
      </w:pPr>
      <w:r w:rsidRPr="00703560">
        <w:rPr>
          <w:sz w:val="24"/>
          <w:szCs w:val="24"/>
        </w:rPr>
        <w:t>C</w:t>
      </w:r>
      <w:r>
        <w:rPr>
          <w:sz w:val="24"/>
          <w:szCs w:val="24"/>
        </w:rPr>
        <w:t xml:space="preserve">omhaltas </w:t>
      </w:r>
      <w:proofErr w:type="spellStart"/>
      <w:r>
        <w:rPr>
          <w:sz w:val="24"/>
          <w:szCs w:val="24"/>
        </w:rPr>
        <w:t>Ceoltóirí</w:t>
      </w:r>
      <w:proofErr w:type="spellEnd"/>
      <w:r>
        <w:rPr>
          <w:sz w:val="24"/>
          <w:szCs w:val="24"/>
        </w:rPr>
        <w:t xml:space="preserve"> </w:t>
      </w:r>
      <w:proofErr w:type="spellStart"/>
      <w:r>
        <w:rPr>
          <w:sz w:val="24"/>
          <w:szCs w:val="24"/>
        </w:rPr>
        <w:t>Eireann</w:t>
      </w:r>
      <w:proofErr w:type="spellEnd"/>
      <w:r>
        <w:rPr>
          <w:sz w:val="24"/>
          <w:szCs w:val="24"/>
        </w:rPr>
        <w:t xml:space="preserve">, </w:t>
      </w:r>
      <w:proofErr w:type="spellStart"/>
      <w:r>
        <w:rPr>
          <w:sz w:val="24"/>
          <w:szCs w:val="24"/>
        </w:rPr>
        <w:t>Crao</w:t>
      </w:r>
      <w:r w:rsidRPr="00703560">
        <w:rPr>
          <w:sz w:val="24"/>
          <w:szCs w:val="24"/>
        </w:rPr>
        <w:t>bh</w:t>
      </w:r>
      <w:proofErr w:type="spellEnd"/>
      <w:r w:rsidRPr="00703560">
        <w:rPr>
          <w:sz w:val="24"/>
          <w:szCs w:val="24"/>
        </w:rPr>
        <w:t xml:space="preserve"> Baile </w:t>
      </w:r>
      <w:proofErr w:type="gramStart"/>
      <w:r w:rsidRPr="00703560">
        <w:rPr>
          <w:sz w:val="24"/>
          <w:szCs w:val="24"/>
        </w:rPr>
        <w:t>an</w:t>
      </w:r>
      <w:proofErr w:type="gramEnd"/>
      <w:r w:rsidRPr="00703560">
        <w:rPr>
          <w:sz w:val="24"/>
          <w:szCs w:val="24"/>
        </w:rPr>
        <w:t xml:space="preserve"> Chabháin</w:t>
      </w:r>
    </w:p>
    <w:p w:rsidR="00377480" w:rsidRDefault="00377480" w:rsidP="0039583A">
      <w:pPr>
        <w:jc w:val="center"/>
        <w:rPr>
          <w:b/>
          <w:sz w:val="32"/>
          <w:szCs w:val="32"/>
        </w:rPr>
      </w:pPr>
      <w:smartTag w:uri="urn:schemas-microsoft-com:office:smarttags" w:element="place">
        <w:smartTag w:uri="urn:schemas-microsoft-com:office:smarttags" w:element="PlaceName">
          <w:r w:rsidRPr="0039583A">
            <w:rPr>
              <w:b/>
              <w:sz w:val="32"/>
              <w:szCs w:val="32"/>
            </w:rPr>
            <w:t>Cavan</w:t>
          </w:r>
        </w:smartTag>
        <w:r w:rsidRPr="0039583A">
          <w:rPr>
            <w:b/>
            <w:sz w:val="32"/>
            <w:szCs w:val="32"/>
          </w:rPr>
          <w:t xml:space="preserve"> </w:t>
        </w:r>
        <w:smartTag w:uri="urn:schemas-microsoft-com:office:smarttags" w:element="PlaceType">
          <w:r w:rsidRPr="0039583A">
            <w:rPr>
              <w:b/>
              <w:sz w:val="32"/>
              <w:szCs w:val="32"/>
            </w:rPr>
            <w:t>Town</w:t>
          </w:r>
        </w:smartTag>
      </w:smartTag>
      <w:r w:rsidRPr="0039583A">
        <w:rPr>
          <w:b/>
          <w:sz w:val="32"/>
          <w:szCs w:val="32"/>
        </w:rPr>
        <w:t xml:space="preserve"> Branch CCE</w:t>
      </w:r>
    </w:p>
    <w:p w:rsidR="00377480" w:rsidRDefault="00377480" w:rsidP="0039583A">
      <w:pPr>
        <w:pStyle w:val="Heading3"/>
        <w:ind w:left="-360" w:firstLine="360"/>
        <w:jc w:val="center"/>
        <w:rPr>
          <w:rFonts w:ascii="Arial" w:hAnsi="Arial"/>
          <w:sz w:val="36"/>
        </w:rPr>
      </w:pPr>
      <w:r>
        <w:rPr>
          <w:rFonts w:ascii="Arial" w:hAnsi="Arial"/>
          <w:sz w:val="36"/>
        </w:rPr>
        <w:t>PHOTOGRAPH CONSENT FORM</w:t>
      </w:r>
    </w:p>
    <w:p w:rsidR="00377480" w:rsidRDefault="00377480" w:rsidP="0039583A">
      <w:pPr>
        <w:rPr>
          <w:lang w:val="en-US"/>
        </w:rPr>
      </w:pPr>
    </w:p>
    <w:p w:rsidR="00377480" w:rsidRDefault="00377480" w:rsidP="0039583A">
      <w:pPr>
        <w:rPr>
          <w:rFonts w:ascii="Arial" w:hAnsi="Arial"/>
          <w:lang w:val="en-US"/>
        </w:rPr>
      </w:pPr>
      <w:r>
        <w:rPr>
          <w:rFonts w:ascii="Arial" w:hAnsi="Arial"/>
          <w:lang w:val="en-US"/>
        </w:rPr>
        <w:t xml:space="preserve">As the Cavan Town CCE we feel it is important to recognise the progress, achievements and successes of our youth and of the Branch as a whole. One of the ways to do this is to publish photographs of events, sessions and details of achievements </w:t>
      </w:r>
    </w:p>
    <w:p w:rsidR="00377480" w:rsidRDefault="00377480" w:rsidP="0039583A">
      <w:pPr>
        <w:rPr>
          <w:rFonts w:ascii="Arial" w:hAnsi="Arial"/>
          <w:lang w:val="en-US"/>
        </w:rPr>
      </w:pPr>
      <w:r>
        <w:rPr>
          <w:rFonts w:ascii="Arial" w:hAnsi="Arial"/>
          <w:lang w:val="en-US"/>
        </w:rPr>
        <w:t>We take the issue of child safety very seriously and this includes the images of the children in our care. Our duty to our young members is paramount and this form of publicity must be carefully monitored to ensure that it is consistent with our Child Protection Policy and the Data Protection Legislation.</w:t>
      </w:r>
    </w:p>
    <w:p w:rsidR="00377480" w:rsidRDefault="00377480" w:rsidP="0039583A">
      <w:pPr>
        <w:rPr>
          <w:rFonts w:ascii="Arial" w:hAnsi="Arial"/>
          <w:lang w:val="en-US"/>
        </w:rPr>
      </w:pPr>
    </w:p>
    <w:p w:rsidR="00377480" w:rsidRDefault="00377480" w:rsidP="0039583A">
      <w:pPr>
        <w:rPr>
          <w:rFonts w:ascii="Arial" w:hAnsi="Arial"/>
          <w:lang w:val="en-US"/>
        </w:rPr>
      </w:pPr>
      <w:r>
        <w:rPr>
          <w:rFonts w:ascii="Arial" w:hAnsi="Arial"/>
          <w:lang w:val="en-US"/>
        </w:rPr>
        <w:t>For this reason we have put the following guidelines into place:</w:t>
      </w:r>
    </w:p>
    <w:p w:rsidR="00377480" w:rsidRDefault="00377480" w:rsidP="0039583A">
      <w:pPr>
        <w:numPr>
          <w:ilvl w:val="0"/>
          <w:numId w:val="1"/>
        </w:numPr>
        <w:spacing w:after="0" w:line="240" w:lineRule="auto"/>
        <w:rPr>
          <w:rFonts w:ascii="Arial" w:hAnsi="Arial"/>
          <w:lang w:val="en-US"/>
        </w:rPr>
      </w:pPr>
      <w:r>
        <w:rPr>
          <w:rFonts w:ascii="Arial" w:hAnsi="Arial"/>
          <w:lang w:val="en-US"/>
        </w:rPr>
        <w:t>We ask parental consent for the branch to take and use photographs of their children and for permission to use the press and media to promote the youth programme.</w:t>
      </w:r>
    </w:p>
    <w:p w:rsidR="00377480" w:rsidRDefault="00377480" w:rsidP="0039583A">
      <w:pPr>
        <w:numPr>
          <w:ilvl w:val="0"/>
          <w:numId w:val="1"/>
        </w:numPr>
        <w:spacing w:after="0" w:line="240" w:lineRule="auto"/>
        <w:rPr>
          <w:rFonts w:ascii="Arial" w:hAnsi="Arial"/>
          <w:lang w:val="en-US"/>
        </w:rPr>
      </w:pPr>
      <w:r>
        <w:rPr>
          <w:rFonts w:ascii="Arial" w:hAnsi="Arial"/>
          <w:lang w:val="en-US"/>
        </w:rPr>
        <w:t>Photographs will at all times take place in the presence of a branch officer.</w:t>
      </w:r>
    </w:p>
    <w:p w:rsidR="00377480" w:rsidRDefault="00377480" w:rsidP="0039583A">
      <w:pPr>
        <w:numPr>
          <w:ilvl w:val="0"/>
          <w:numId w:val="1"/>
        </w:numPr>
        <w:spacing w:after="0" w:line="240" w:lineRule="auto"/>
        <w:rPr>
          <w:rFonts w:ascii="Arial" w:hAnsi="Arial"/>
          <w:lang w:val="en-US"/>
        </w:rPr>
      </w:pPr>
      <w:r>
        <w:rPr>
          <w:rFonts w:ascii="Arial" w:hAnsi="Arial"/>
          <w:lang w:val="en-US"/>
        </w:rPr>
        <w:t>We will only use group photographs in the local press, our branch website and through the social media.</w:t>
      </w:r>
    </w:p>
    <w:p w:rsidR="00377480" w:rsidRDefault="00377480" w:rsidP="0039583A">
      <w:pPr>
        <w:numPr>
          <w:ilvl w:val="0"/>
          <w:numId w:val="1"/>
        </w:numPr>
        <w:spacing w:after="0" w:line="240" w:lineRule="auto"/>
        <w:rPr>
          <w:rFonts w:ascii="Arial" w:hAnsi="Arial"/>
          <w:lang w:val="en-US"/>
        </w:rPr>
      </w:pPr>
      <w:r>
        <w:rPr>
          <w:rFonts w:ascii="Arial" w:hAnsi="Arial"/>
          <w:lang w:val="en-US"/>
        </w:rPr>
        <w:t>Individual photographs will only be used with individual parental consent prior to the inclusion on the branch website or in the local press.</w:t>
      </w:r>
    </w:p>
    <w:p w:rsidR="00377480" w:rsidRDefault="00377480" w:rsidP="0039583A">
      <w:pPr>
        <w:rPr>
          <w:rFonts w:ascii="Arial" w:hAnsi="Arial"/>
          <w:lang w:val="en-US"/>
        </w:rPr>
      </w:pPr>
    </w:p>
    <w:p w:rsidR="00377480" w:rsidRDefault="00377480" w:rsidP="0039583A">
      <w:pPr>
        <w:rPr>
          <w:rFonts w:ascii="Arial" w:hAnsi="Arial"/>
          <w:lang w:val="en-US"/>
        </w:rPr>
      </w:pPr>
      <w:r>
        <w:rPr>
          <w:rFonts w:ascii="Arial" w:hAnsi="Arial"/>
          <w:lang w:val="en-US"/>
        </w:rPr>
        <w:t>I have read the conditions of use and consent to my child’s/children’s photograph being used. If there is any change to my decision I will inform the Branch.</w:t>
      </w:r>
    </w:p>
    <w:p w:rsidR="00377480" w:rsidRDefault="00377480" w:rsidP="0039583A">
      <w:pPr>
        <w:rPr>
          <w:rFonts w:ascii="Arial" w:hAnsi="Arial"/>
          <w:lang w:val="en-US"/>
        </w:rPr>
      </w:pPr>
      <w:r>
        <w:rPr>
          <w:rFonts w:ascii="Arial" w:hAnsi="Arial"/>
          <w:lang w:val="en-US"/>
        </w:rPr>
        <w:t xml:space="preserve"> </w:t>
      </w:r>
    </w:p>
    <w:p w:rsidR="00377480" w:rsidRDefault="00377480" w:rsidP="0039583A">
      <w:pPr>
        <w:rPr>
          <w:rFonts w:ascii="Arial" w:hAnsi="Arial"/>
          <w:lang w:val="en-US"/>
        </w:rPr>
      </w:pPr>
      <w:r>
        <w:rPr>
          <w:rFonts w:ascii="Arial" w:hAnsi="Arial"/>
          <w:lang w:val="en-US"/>
        </w:rPr>
        <w:t>Name of child/children: __________________________________________</w:t>
      </w:r>
    </w:p>
    <w:p w:rsidR="00377480" w:rsidRDefault="0043501F" w:rsidP="0039583A">
      <w:pPr>
        <w:rPr>
          <w:rFonts w:ascii="Arial" w:hAnsi="Arial"/>
          <w:lang w:val="en-US"/>
        </w:rPr>
      </w:pPr>
      <w:r>
        <w:rPr>
          <w:rFonts w:ascii="Arial" w:hAnsi="Arial"/>
          <w:lang w:val="en-US"/>
        </w:rPr>
        <w:t>Child’s date of birth</w:t>
      </w:r>
      <w:r w:rsidR="00377480">
        <w:rPr>
          <w:rFonts w:ascii="Arial" w:hAnsi="Arial"/>
          <w:lang w:val="en-US"/>
        </w:rPr>
        <w:tab/>
        <w:t xml:space="preserve">     _________________________________________</w:t>
      </w:r>
    </w:p>
    <w:p w:rsidR="0043501F" w:rsidRDefault="0043501F" w:rsidP="0043501F">
      <w:pPr>
        <w:rPr>
          <w:rFonts w:ascii="Arial" w:hAnsi="Arial"/>
          <w:lang w:val="en-US"/>
        </w:rPr>
      </w:pPr>
      <w:r>
        <w:rPr>
          <w:rFonts w:ascii="Arial" w:hAnsi="Arial"/>
          <w:lang w:val="en-US"/>
        </w:rPr>
        <w:t>Name of child/children: __________________________________________</w:t>
      </w:r>
    </w:p>
    <w:p w:rsidR="0043501F" w:rsidRDefault="0043501F" w:rsidP="0043501F">
      <w:pPr>
        <w:rPr>
          <w:rFonts w:ascii="Arial" w:hAnsi="Arial"/>
          <w:lang w:val="en-US"/>
        </w:rPr>
      </w:pPr>
      <w:r>
        <w:rPr>
          <w:rFonts w:ascii="Arial" w:hAnsi="Arial"/>
          <w:lang w:val="en-US"/>
        </w:rPr>
        <w:t>Child’s date of birth</w:t>
      </w:r>
      <w:r>
        <w:rPr>
          <w:rFonts w:ascii="Arial" w:hAnsi="Arial"/>
          <w:lang w:val="en-US"/>
        </w:rPr>
        <w:tab/>
        <w:t xml:space="preserve">     _________________________________________</w:t>
      </w:r>
    </w:p>
    <w:p w:rsidR="00377480" w:rsidRDefault="00377480" w:rsidP="0039583A">
      <w:pPr>
        <w:rPr>
          <w:rFonts w:ascii="Arial" w:hAnsi="Arial"/>
          <w:lang w:val="en-US"/>
        </w:rPr>
      </w:pPr>
      <w:r>
        <w:rPr>
          <w:rFonts w:ascii="Arial" w:hAnsi="Arial"/>
          <w:lang w:val="en-US"/>
        </w:rPr>
        <w:t>Name of parent/guardian: ________________________________________</w:t>
      </w:r>
    </w:p>
    <w:p w:rsidR="00377480" w:rsidRDefault="00377480" w:rsidP="0039583A">
      <w:pPr>
        <w:rPr>
          <w:rFonts w:ascii="Arial" w:hAnsi="Arial"/>
          <w:lang w:val="en-US"/>
        </w:rPr>
      </w:pPr>
    </w:p>
    <w:p w:rsidR="00377480" w:rsidRPr="001E5695" w:rsidRDefault="00377480" w:rsidP="00CB1065">
      <w:r>
        <w:rPr>
          <w:rFonts w:ascii="Arial" w:hAnsi="Arial"/>
          <w:lang w:val="en-US"/>
        </w:rPr>
        <w:t>Signature: __________________________</w:t>
      </w:r>
      <w:r>
        <w:rPr>
          <w:rFonts w:ascii="Arial" w:hAnsi="Arial"/>
          <w:lang w:val="en-US"/>
        </w:rPr>
        <w:tab/>
      </w:r>
      <w:r>
        <w:rPr>
          <w:rFonts w:ascii="Arial" w:hAnsi="Arial"/>
          <w:lang w:val="en-US"/>
        </w:rPr>
        <w:tab/>
        <w:t>Date: _______________</w:t>
      </w:r>
    </w:p>
    <w:sectPr w:rsidR="00377480" w:rsidRPr="001E5695" w:rsidSect="00615461">
      <w:pgSz w:w="11906" w:h="16838"/>
      <w:pgMar w:top="851"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D356D"/>
    <w:multiLevelType w:val="hybridMultilevel"/>
    <w:tmpl w:val="CA5850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03560"/>
    <w:rsid w:val="000202CC"/>
    <w:rsid w:val="001E5695"/>
    <w:rsid w:val="00377480"/>
    <w:rsid w:val="0039583A"/>
    <w:rsid w:val="00420364"/>
    <w:rsid w:val="0043501F"/>
    <w:rsid w:val="004B0FE6"/>
    <w:rsid w:val="00522470"/>
    <w:rsid w:val="00615461"/>
    <w:rsid w:val="0062104F"/>
    <w:rsid w:val="00667FDA"/>
    <w:rsid w:val="006C75F9"/>
    <w:rsid w:val="00703560"/>
    <w:rsid w:val="007B4648"/>
    <w:rsid w:val="007D65D0"/>
    <w:rsid w:val="00804D81"/>
    <w:rsid w:val="0093618E"/>
    <w:rsid w:val="009844CC"/>
    <w:rsid w:val="009B026C"/>
    <w:rsid w:val="00A3468B"/>
    <w:rsid w:val="00A51752"/>
    <w:rsid w:val="00A54FE1"/>
    <w:rsid w:val="00A65F92"/>
    <w:rsid w:val="00B406F9"/>
    <w:rsid w:val="00B62642"/>
    <w:rsid w:val="00C31BAE"/>
    <w:rsid w:val="00CB1065"/>
    <w:rsid w:val="00DC6416"/>
    <w:rsid w:val="00E4729A"/>
    <w:rsid w:val="00FA4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70"/>
    <w:pPr>
      <w:spacing w:after="200" w:line="276" w:lineRule="auto"/>
    </w:pPr>
    <w:rPr>
      <w:lang w:val="en-IE"/>
    </w:rPr>
  </w:style>
  <w:style w:type="paragraph" w:styleId="Heading3">
    <w:name w:val="heading 3"/>
    <w:basedOn w:val="Normal"/>
    <w:next w:val="Normal"/>
    <w:link w:val="Heading3Char"/>
    <w:uiPriority w:val="99"/>
    <w:qFormat/>
    <w:rsid w:val="0039583A"/>
    <w:pPr>
      <w:keepNext/>
      <w:spacing w:after="0" w:line="240" w:lineRule="auto"/>
      <w:outlineLvl w:val="2"/>
    </w:pPr>
    <w:rPr>
      <w:rFonts w:ascii="Times New Roman" w:eastAsia="Times New Roman" w:hAnsi="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9583A"/>
    <w:rPr>
      <w:rFonts w:ascii="Times New Roman" w:hAnsi="Times New Roman" w:cs="Times New Roman"/>
      <w:b/>
      <w:sz w:val="20"/>
      <w:szCs w:val="20"/>
      <w:lang w:val="en-GB"/>
    </w:rPr>
  </w:style>
  <w:style w:type="paragraph" w:styleId="BalloonText">
    <w:name w:val="Balloon Text"/>
    <w:basedOn w:val="Normal"/>
    <w:link w:val="BalloonTextChar"/>
    <w:uiPriority w:val="99"/>
    <w:semiHidden/>
    <w:rsid w:val="00703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3560"/>
    <w:rPr>
      <w:rFonts w:ascii="Tahoma" w:hAnsi="Tahoma" w:cs="Tahoma"/>
      <w:sz w:val="16"/>
      <w:szCs w:val="16"/>
    </w:rPr>
  </w:style>
  <w:style w:type="character" w:customStyle="1" w:styleId="dannotpos">
    <w:name w:val="dannotpos"/>
    <w:basedOn w:val="DefaultParagraphFont"/>
    <w:uiPriority w:val="99"/>
    <w:rsid w:val="00703560"/>
    <w:rPr>
      <w:rFonts w:cs="Times New Roman"/>
      <w:i/>
      <w:iCs/>
      <w:color w:val="808000"/>
    </w:rPr>
  </w:style>
  <w:style w:type="character" w:customStyle="1" w:styleId="dwording2">
    <w:name w:val="dwording2"/>
    <w:basedOn w:val="DefaultParagraphFont"/>
    <w:uiPriority w:val="99"/>
    <w:rsid w:val="00703560"/>
    <w:rPr>
      <w:rFonts w:cs="Times New Roman"/>
      <w:color w:val="25305F"/>
      <w:sz w:val="30"/>
      <w:szCs w:val="30"/>
    </w:rPr>
  </w:style>
  <w:style w:type="character" w:customStyle="1" w:styleId="clipboard-range">
    <w:name w:val="clipboard-range"/>
    <w:basedOn w:val="DefaultParagraphFont"/>
    <w:uiPriority w:val="99"/>
    <w:rsid w:val="00703560"/>
    <w:rPr>
      <w:rFonts w:cs="Times New Roman"/>
    </w:rPr>
  </w:style>
  <w:style w:type="character" w:customStyle="1" w:styleId="dstretch">
    <w:name w:val="dstretch"/>
    <w:basedOn w:val="DefaultParagraphFont"/>
    <w:uiPriority w:val="99"/>
    <w:rsid w:val="0070356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1522</Characters>
  <Application>Microsoft Office Word</Application>
  <DocSecurity>0</DocSecurity>
  <Lines>12</Lines>
  <Paragraphs>3</Paragraphs>
  <ScaleCrop>false</ScaleCrop>
  <Company>Cavan County Council</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dscanlan</dc:creator>
  <cp:lastModifiedBy>walshed</cp:lastModifiedBy>
  <cp:revision>3</cp:revision>
  <dcterms:created xsi:type="dcterms:W3CDTF">2011-12-03T20:14:00Z</dcterms:created>
  <dcterms:modified xsi:type="dcterms:W3CDTF">2011-12-03T20:15:00Z</dcterms:modified>
</cp:coreProperties>
</file>